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F6" w:rsidRPr="001F2F8B" w:rsidRDefault="007134F6" w:rsidP="007134F6">
      <w:pPr>
        <w:rPr>
          <w:sz w:val="36"/>
          <w:szCs w:val="36"/>
          <w:lang w:val="ru-RU"/>
        </w:rPr>
      </w:pPr>
    </w:p>
    <w:p w:rsidR="001271B6" w:rsidRDefault="001271B6" w:rsidP="001271B6">
      <w:pPr>
        <w:jc w:val="center"/>
        <w:rPr>
          <w:b/>
          <w:sz w:val="28"/>
          <w:szCs w:val="28"/>
          <w:lang w:val="ru-RU"/>
        </w:rPr>
      </w:pPr>
      <w:r w:rsidRPr="001271B6">
        <w:rPr>
          <w:b/>
          <w:sz w:val="28"/>
          <w:szCs w:val="28"/>
          <w:lang w:val="ru-RU"/>
        </w:rPr>
        <w:t>СОБРАНИЕ ДЕПУТАТОВ</w:t>
      </w:r>
    </w:p>
    <w:p w:rsidR="001271B6" w:rsidRPr="001271B6" w:rsidRDefault="001271B6" w:rsidP="001271B6">
      <w:pPr>
        <w:jc w:val="center"/>
        <w:rPr>
          <w:b/>
          <w:sz w:val="28"/>
          <w:szCs w:val="28"/>
          <w:lang w:val="ru-RU"/>
        </w:rPr>
      </w:pPr>
      <w:r w:rsidRPr="001271B6">
        <w:rPr>
          <w:b/>
          <w:sz w:val="28"/>
          <w:szCs w:val="28"/>
          <w:lang w:val="ru-RU"/>
        </w:rPr>
        <w:t>ЗАДОНСКОГО СЕЛЬСКОГО ПОСЕЛЕНИЯ</w:t>
      </w:r>
    </w:p>
    <w:p w:rsidR="001271B6" w:rsidRPr="001271B6" w:rsidRDefault="001271B6" w:rsidP="001271B6">
      <w:pPr>
        <w:jc w:val="center"/>
        <w:rPr>
          <w:b/>
          <w:sz w:val="28"/>
          <w:szCs w:val="28"/>
          <w:lang w:val="ru-RU"/>
        </w:rPr>
      </w:pPr>
      <w:r w:rsidRPr="001271B6">
        <w:rPr>
          <w:b/>
          <w:sz w:val="28"/>
          <w:szCs w:val="28"/>
          <w:lang w:val="ru-RU"/>
        </w:rPr>
        <w:t xml:space="preserve">АЗОВСКОГО РАЙОНА </w:t>
      </w: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1271B6">
        <w:rPr>
          <w:b/>
          <w:sz w:val="28"/>
          <w:szCs w:val="28"/>
          <w:lang w:val="ru-RU"/>
        </w:rPr>
        <w:t xml:space="preserve"> РОСТОВСКОЙ ОБЛАСТИ</w:t>
      </w:r>
    </w:p>
    <w:p w:rsidR="001271B6" w:rsidRPr="001271B6" w:rsidRDefault="001271B6" w:rsidP="001271B6">
      <w:pPr>
        <w:jc w:val="center"/>
        <w:rPr>
          <w:b/>
          <w:sz w:val="28"/>
          <w:szCs w:val="28"/>
          <w:lang w:val="ru-RU"/>
        </w:rPr>
      </w:pPr>
    </w:p>
    <w:p w:rsidR="001271B6" w:rsidRPr="001271B6" w:rsidRDefault="001271B6" w:rsidP="001271B6">
      <w:pPr>
        <w:jc w:val="center"/>
        <w:rPr>
          <w:b/>
          <w:sz w:val="28"/>
          <w:szCs w:val="28"/>
          <w:lang w:val="ru-RU"/>
        </w:rPr>
      </w:pPr>
      <w:r w:rsidRPr="001271B6">
        <w:rPr>
          <w:b/>
          <w:sz w:val="28"/>
          <w:szCs w:val="28"/>
          <w:lang w:val="ru-RU"/>
        </w:rPr>
        <w:t>РЕШЕНИЕ</w:t>
      </w:r>
    </w:p>
    <w:p w:rsidR="001271B6" w:rsidRDefault="001271B6" w:rsidP="001271B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«03» </w:t>
      </w:r>
      <w:r w:rsidRPr="001271B6">
        <w:rPr>
          <w:sz w:val="28"/>
          <w:szCs w:val="28"/>
          <w:lang w:val="ru-RU"/>
        </w:rPr>
        <w:t xml:space="preserve">марта 2016г. </w:t>
      </w:r>
      <w:r w:rsidRPr="001271B6">
        <w:rPr>
          <w:sz w:val="28"/>
          <w:szCs w:val="28"/>
          <w:lang w:val="ru-RU"/>
        </w:rPr>
        <w:tab/>
      </w:r>
      <w:r w:rsidRPr="001271B6">
        <w:rPr>
          <w:sz w:val="28"/>
          <w:szCs w:val="28"/>
          <w:lang w:val="ru-RU"/>
        </w:rPr>
        <w:tab/>
      </w:r>
      <w:r w:rsidRPr="001271B6">
        <w:rPr>
          <w:sz w:val="28"/>
          <w:szCs w:val="28"/>
          <w:lang w:val="ru-RU"/>
        </w:rPr>
        <w:tab/>
      </w:r>
      <w:r w:rsidRPr="001271B6">
        <w:rPr>
          <w:sz w:val="28"/>
          <w:szCs w:val="28"/>
          <w:lang w:val="ru-RU"/>
        </w:rPr>
        <w:tab/>
        <w:t xml:space="preserve">                     </w:t>
      </w:r>
      <w:r w:rsidRPr="001271B6">
        <w:rPr>
          <w:sz w:val="28"/>
          <w:szCs w:val="28"/>
          <w:lang w:val="ru-RU"/>
        </w:rPr>
        <w:tab/>
      </w:r>
      <w:r w:rsidRPr="001271B6">
        <w:rPr>
          <w:sz w:val="28"/>
          <w:szCs w:val="28"/>
          <w:lang w:val="ru-RU"/>
        </w:rPr>
        <w:tab/>
      </w:r>
      <w:r w:rsidRPr="001271B6">
        <w:rPr>
          <w:sz w:val="28"/>
          <w:szCs w:val="28"/>
          <w:lang w:val="ru-RU"/>
        </w:rPr>
        <w:tab/>
      </w:r>
      <w:r>
        <w:rPr>
          <w:sz w:val="28"/>
          <w:szCs w:val="28"/>
        </w:rPr>
        <w:t>№ 218</w:t>
      </w:r>
    </w:p>
    <w:p w:rsidR="001271B6" w:rsidRDefault="001271B6" w:rsidP="001271B6">
      <w:pPr>
        <w:rPr>
          <w:sz w:val="24"/>
          <w:szCs w:val="24"/>
        </w:rPr>
      </w:pP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 xml:space="preserve">Об утверждении схемы избирательных </w:t>
      </w: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 xml:space="preserve">округов по выборам депутатов Собрания </w:t>
      </w: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 xml:space="preserve">депутатов Задонского сельского поселения </w:t>
      </w: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>Азовского района сроком на 10 лет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</w:p>
    <w:p w:rsidR="001271B6" w:rsidRPr="001271B6" w:rsidRDefault="001271B6" w:rsidP="001271B6">
      <w:pPr>
        <w:ind w:firstLine="708"/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 xml:space="preserve">Руководствуясь п.2 ст. 18 Федерального закона РФ «Об основных гарантиях избирательных прав и права на участие в референдуме граждан РФ», п.2 ст. 8 Областного закона «О выборах депутатов представительных органов муниципальных образований в Ростовской области», </w:t>
      </w:r>
    </w:p>
    <w:p w:rsidR="001271B6" w:rsidRPr="001271B6" w:rsidRDefault="001271B6" w:rsidP="001271B6">
      <w:pPr>
        <w:ind w:firstLine="708"/>
        <w:jc w:val="both"/>
        <w:rPr>
          <w:sz w:val="28"/>
          <w:lang w:val="ru-RU"/>
        </w:rPr>
      </w:pP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>Собрание депутатов Задонского сельского поселения</w:t>
      </w: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>РЕШИЛО:</w:t>
      </w:r>
    </w:p>
    <w:p w:rsidR="001271B6" w:rsidRPr="001271B6" w:rsidRDefault="001271B6" w:rsidP="001271B6">
      <w:pPr>
        <w:jc w:val="both"/>
        <w:rPr>
          <w:b/>
          <w:sz w:val="28"/>
          <w:lang w:val="ru-RU"/>
        </w:rPr>
      </w:pPr>
    </w:p>
    <w:p w:rsidR="001271B6" w:rsidRPr="001271B6" w:rsidRDefault="001271B6" w:rsidP="001271B6">
      <w:pPr>
        <w:spacing w:line="360" w:lineRule="auto"/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>1. Утвердить схему избирательных округов по выборам депутатов Собрания депутатов Задонского сельского поселения Азовского района сроком на 10 лет (прилагается).</w:t>
      </w:r>
    </w:p>
    <w:p w:rsidR="001271B6" w:rsidRPr="001271B6" w:rsidRDefault="001271B6" w:rsidP="001271B6">
      <w:pPr>
        <w:spacing w:line="360" w:lineRule="auto"/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 xml:space="preserve">2. Установить, что каждый избиратель в </w:t>
      </w:r>
      <w:proofErr w:type="spellStart"/>
      <w:r w:rsidRPr="001271B6">
        <w:rPr>
          <w:sz w:val="28"/>
          <w:lang w:val="ru-RU"/>
        </w:rPr>
        <w:t>пятимандатном</w:t>
      </w:r>
      <w:proofErr w:type="spellEnd"/>
      <w:r w:rsidRPr="001271B6">
        <w:rPr>
          <w:sz w:val="28"/>
          <w:lang w:val="ru-RU"/>
        </w:rPr>
        <w:t xml:space="preserve"> избирательном округе №1 и </w:t>
      </w:r>
      <w:proofErr w:type="spellStart"/>
      <w:r w:rsidRPr="001271B6">
        <w:rPr>
          <w:sz w:val="28"/>
          <w:lang w:val="ru-RU"/>
        </w:rPr>
        <w:t>пятимандатном</w:t>
      </w:r>
      <w:proofErr w:type="spellEnd"/>
      <w:r w:rsidRPr="001271B6">
        <w:rPr>
          <w:sz w:val="28"/>
          <w:lang w:val="ru-RU"/>
        </w:rPr>
        <w:t xml:space="preserve"> избирательном округе №2 имеет число голосов, равное числу мандатов, подлежащих распределению в избирательном округе – 5 голосов.</w:t>
      </w:r>
    </w:p>
    <w:p w:rsidR="001271B6" w:rsidRPr="001271B6" w:rsidRDefault="001271B6" w:rsidP="001271B6">
      <w:pPr>
        <w:spacing w:line="360" w:lineRule="auto"/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 xml:space="preserve">3. Опубликовать схему избирательных округов. </w:t>
      </w:r>
    </w:p>
    <w:p w:rsidR="001271B6" w:rsidRPr="001271B6" w:rsidRDefault="001271B6" w:rsidP="001271B6">
      <w:pPr>
        <w:spacing w:line="360" w:lineRule="auto"/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>4. Контроль за исполнением настоящего Решения возложить на председателя Собрания депутатов Задонского сельского поселения Азовского района Л.Д. Гавриленко.</w:t>
      </w:r>
    </w:p>
    <w:p w:rsidR="001271B6" w:rsidRPr="001271B6" w:rsidRDefault="001271B6" w:rsidP="001271B6">
      <w:pPr>
        <w:jc w:val="both"/>
        <w:rPr>
          <w:sz w:val="28"/>
          <w:lang w:val="ru-RU"/>
        </w:rPr>
      </w:pPr>
    </w:p>
    <w:p w:rsidR="001271B6" w:rsidRPr="001271B6" w:rsidRDefault="001271B6" w:rsidP="001271B6">
      <w:pPr>
        <w:jc w:val="both"/>
        <w:rPr>
          <w:sz w:val="28"/>
          <w:lang w:val="ru-RU"/>
        </w:rPr>
      </w:pPr>
    </w:p>
    <w:p w:rsidR="001271B6" w:rsidRPr="001271B6" w:rsidRDefault="001271B6" w:rsidP="001271B6">
      <w:pPr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 xml:space="preserve">Председатель </w:t>
      </w:r>
    </w:p>
    <w:p w:rsidR="001271B6" w:rsidRPr="001271B6" w:rsidRDefault="001271B6" w:rsidP="001271B6">
      <w:pPr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 xml:space="preserve">Собрания депутатов </w:t>
      </w:r>
    </w:p>
    <w:p w:rsidR="001271B6" w:rsidRPr="001271B6" w:rsidRDefault="001271B6" w:rsidP="001271B6">
      <w:pPr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 xml:space="preserve">Задонского сельского поселения </w:t>
      </w:r>
      <w:r w:rsidRPr="001271B6">
        <w:rPr>
          <w:sz w:val="28"/>
          <w:lang w:val="ru-RU"/>
        </w:rPr>
        <w:tab/>
      </w:r>
      <w:r w:rsidRPr="001271B6">
        <w:rPr>
          <w:sz w:val="28"/>
          <w:lang w:val="ru-RU"/>
        </w:rPr>
        <w:tab/>
      </w:r>
      <w:r w:rsidRPr="001271B6">
        <w:rPr>
          <w:sz w:val="28"/>
          <w:lang w:val="ru-RU"/>
        </w:rPr>
        <w:tab/>
      </w:r>
      <w:r w:rsidRPr="001271B6">
        <w:rPr>
          <w:sz w:val="28"/>
          <w:lang w:val="ru-RU"/>
        </w:rPr>
        <w:tab/>
        <w:t>С.И. Рябов</w:t>
      </w:r>
    </w:p>
    <w:p w:rsidR="001271B6" w:rsidRPr="001271B6" w:rsidRDefault="001271B6" w:rsidP="001271B6">
      <w:pPr>
        <w:rPr>
          <w:sz w:val="24"/>
          <w:lang w:val="ru-RU"/>
        </w:rPr>
      </w:pPr>
    </w:p>
    <w:p w:rsidR="001271B6" w:rsidRPr="001271B6" w:rsidRDefault="001271B6" w:rsidP="001271B6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  <w:lang w:val="ru-RU"/>
        </w:rPr>
      </w:pPr>
    </w:p>
    <w:p w:rsidR="001271B6" w:rsidRPr="001271B6" w:rsidRDefault="001271B6" w:rsidP="001271B6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  <w:lang w:val="ru-RU"/>
        </w:rPr>
      </w:pPr>
    </w:p>
    <w:p w:rsidR="001271B6" w:rsidRPr="001271B6" w:rsidRDefault="001271B6" w:rsidP="001271B6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  <w:lang w:val="ru-RU"/>
        </w:rPr>
      </w:pPr>
    </w:p>
    <w:p w:rsidR="001271B6" w:rsidRPr="001271B6" w:rsidRDefault="001271B6" w:rsidP="001271B6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  <w:lang w:val="ru-RU"/>
        </w:rPr>
      </w:pPr>
    </w:p>
    <w:p w:rsidR="001271B6" w:rsidRPr="001271B6" w:rsidRDefault="001271B6" w:rsidP="001271B6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  <w:lang w:val="ru-RU"/>
        </w:rPr>
      </w:pPr>
    </w:p>
    <w:p w:rsidR="001271B6" w:rsidRPr="001271B6" w:rsidRDefault="001271B6" w:rsidP="001271B6">
      <w:pPr>
        <w:shd w:val="clear" w:color="auto" w:fill="FFFFFF"/>
        <w:spacing w:line="317" w:lineRule="exact"/>
        <w:ind w:left="5954"/>
        <w:rPr>
          <w:color w:val="000000"/>
          <w:sz w:val="29"/>
          <w:szCs w:val="29"/>
          <w:lang w:val="ru-RU"/>
        </w:rPr>
      </w:pPr>
      <w:r w:rsidRPr="001271B6">
        <w:rPr>
          <w:color w:val="000000"/>
          <w:sz w:val="29"/>
          <w:szCs w:val="29"/>
          <w:lang w:val="ru-RU"/>
        </w:rPr>
        <w:t xml:space="preserve">Приложение  </w:t>
      </w:r>
    </w:p>
    <w:p w:rsidR="001271B6" w:rsidRPr="001271B6" w:rsidRDefault="001271B6" w:rsidP="001271B6">
      <w:pPr>
        <w:shd w:val="clear" w:color="auto" w:fill="FFFFFF"/>
        <w:spacing w:line="317" w:lineRule="exact"/>
        <w:ind w:left="5954"/>
        <w:rPr>
          <w:sz w:val="24"/>
          <w:szCs w:val="24"/>
          <w:lang w:val="ru-RU"/>
        </w:rPr>
      </w:pPr>
      <w:r w:rsidRPr="001271B6">
        <w:rPr>
          <w:color w:val="000000"/>
          <w:sz w:val="29"/>
          <w:szCs w:val="29"/>
          <w:lang w:val="ru-RU"/>
        </w:rPr>
        <w:t xml:space="preserve">к Решению </w:t>
      </w:r>
      <w:r w:rsidRPr="001271B6">
        <w:rPr>
          <w:sz w:val="28"/>
          <w:lang w:val="ru-RU"/>
        </w:rPr>
        <w:t>Собрания депутатов Задонского сельского поселения</w:t>
      </w:r>
    </w:p>
    <w:p w:rsidR="001271B6" w:rsidRPr="001271B6" w:rsidRDefault="001271B6" w:rsidP="001271B6">
      <w:pPr>
        <w:shd w:val="clear" w:color="auto" w:fill="FFFFFF"/>
        <w:spacing w:after="806" w:line="317" w:lineRule="exact"/>
        <w:ind w:left="5954" w:right="-143"/>
        <w:rPr>
          <w:color w:val="000000"/>
          <w:sz w:val="29"/>
          <w:szCs w:val="29"/>
          <w:lang w:val="ru-RU"/>
        </w:rPr>
      </w:pPr>
      <w:r>
        <w:rPr>
          <w:color w:val="000000"/>
          <w:sz w:val="29"/>
          <w:szCs w:val="29"/>
          <w:lang w:val="ru-RU"/>
        </w:rPr>
        <w:t>от «</w:t>
      </w:r>
      <w:proofErr w:type="gramStart"/>
      <w:r>
        <w:rPr>
          <w:color w:val="000000"/>
          <w:sz w:val="29"/>
          <w:szCs w:val="29"/>
          <w:lang w:val="ru-RU"/>
        </w:rPr>
        <w:t>03»  марта</w:t>
      </w:r>
      <w:proofErr w:type="gramEnd"/>
      <w:r>
        <w:rPr>
          <w:color w:val="000000"/>
          <w:sz w:val="29"/>
          <w:szCs w:val="29"/>
          <w:lang w:val="ru-RU"/>
        </w:rPr>
        <w:t xml:space="preserve"> </w:t>
      </w:r>
      <w:r w:rsidRPr="001271B6">
        <w:rPr>
          <w:color w:val="000000"/>
          <w:sz w:val="29"/>
          <w:szCs w:val="29"/>
          <w:lang w:val="ru-RU"/>
        </w:rPr>
        <w:t>2016 г. №218</w:t>
      </w:r>
    </w:p>
    <w:p w:rsidR="001271B6" w:rsidRPr="001271B6" w:rsidRDefault="001271B6" w:rsidP="001271B6">
      <w:pPr>
        <w:jc w:val="center"/>
        <w:rPr>
          <w:b/>
          <w:sz w:val="28"/>
          <w:szCs w:val="24"/>
          <w:lang w:val="ru-RU"/>
        </w:rPr>
      </w:pPr>
      <w:r w:rsidRPr="001271B6">
        <w:rPr>
          <w:b/>
          <w:sz w:val="28"/>
          <w:lang w:val="ru-RU"/>
        </w:rPr>
        <w:t xml:space="preserve">Схема и границы многомандатных избирательных округов по выборам депутатов Собрания депутатов Задонского сельского поселения </w:t>
      </w:r>
    </w:p>
    <w:p w:rsidR="001271B6" w:rsidRPr="001271B6" w:rsidRDefault="001271B6" w:rsidP="001271B6">
      <w:pPr>
        <w:jc w:val="center"/>
        <w:rPr>
          <w:b/>
          <w:sz w:val="28"/>
          <w:u w:val="single"/>
          <w:lang w:val="ru-RU"/>
        </w:rPr>
      </w:pPr>
      <w:r w:rsidRPr="001271B6">
        <w:rPr>
          <w:b/>
          <w:sz w:val="28"/>
          <w:lang w:val="ru-RU"/>
        </w:rPr>
        <w:t xml:space="preserve">Азовского района </w:t>
      </w:r>
    </w:p>
    <w:p w:rsidR="001271B6" w:rsidRPr="001271B6" w:rsidRDefault="001271B6" w:rsidP="001271B6">
      <w:pPr>
        <w:ind w:firstLine="720"/>
        <w:jc w:val="center"/>
        <w:rPr>
          <w:sz w:val="28"/>
          <w:lang w:val="ru-RU"/>
        </w:rPr>
      </w:pP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>Число избирателей: 6179 человек</w:t>
      </w: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 xml:space="preserve">Число депутатских мандатов 10 </w:t>
      </w:r>
    </w:p>
    <w:p w:rsidR="001271B6" w:rsidRPr="001271B6" w:rsidRDefault="001271B6" w:rsidP="001271B6">
      <w:pPr>
        <w:jc w:val="center"/>
        <w:rPr>
          <w:b/>
          <w:sz w:val="28"/>
          <w:lang w:val="ru-RU"/>
        </w:rPr>
      </w:pPr>
      <w:r w:rsidRPr="001271B6">
        <w:rPr>
          <w:b/>
          <w:sz w:val="28"/>
          <w:lang w:val="ru-RU"/>
        </w:rPr>
        <w:t>Количество многомандатных избирательных округов: 2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 xml:space="preserve">Задонский </w:t>
      </w:r>
      <w:proofErr w:type="spellStart"/>
      <w:r w:rsidRPr="001271B6">
        <w:rPr>
          <w:sz w:val="28"/>
          <w:lang w:val="ru-RU"/>
        </w:rPr>
        <w:t>пятимандатный</w:t>
      </w:r>
      <w:proofErr w:type="spellEnd"/>
      <w:r w:rsidRPr="001271B6">
        <w:rPr>
          <w:sz w:val="28"/>
          <w:lang w:val="ru-RU"/>
        </w:rPr>
        <w:t xml:space="preserve"> избирательный округ № 1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>Численность 2998 избирателей.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 xml:space="preserve">Число депутатских мандатов - 5 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>Число голосов избирателей - 5</w:t>
      </w:r>
    </w:p>
    <w:p w:rsidR="001271B6" w:rsidRPr="001271B6" w:rsidRDefault="001271B6" w:rsidP="001271B6">
      <w:pPr>
        <w:jc w:val="both"/>
        <w:rPr>
          <w:sz w:val="28"/>
          <w:lang w:val="ru-RU"/>
        </w:rPr>
      </w:pPr>
    </w:p>
    <w:p w:rsidR="001271B6" w:rsidRPr="001271B6" w:rsidRDefault="001271B6" w:rsidP="001271B6">
      <w:pPr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>В границах поселка Васильево-Петровский, села Васильево-</w:t>
      </w:r>
      <w:proofErr w:type="gramStart"/>
      <w:r w:rsidRPr="001271B6">
        <w:rPr>
          <w:sz w:val="28"/>
          <w:lang w:val="ru-RU"/>
        </w:rPr>
        <w:t xml:space="preserve">Петровское,   </w:t>
      </w:r>
      <w:proofErr w:type="gramEnd"/>
      <w:r w:rsidRPr="001271B6">
        <w:rPr>
          <w:sz w:val="28"/>
          <w:lang w:val="ru-RU"/>
        </w:rPr>
        <w:t xml:space="preserve">     хуторов Зеленый Мыс, </w:t>
      </w:r>
      <w:proofErr w:type="spellStart"/>
      <w:r w:rsidRPr="001271B6">
        <w:rPr>
          <w:sz w:val="28"/>
          <w:lang w:val="ru-RU"/>
        </w:rPr>
        <w:t>Еремеевка</w:t>
      </w:r>
      <w:proofErr w:type="spellEnd"/>
      <w:r w:rsidRPr="001271B6">
        <w:rPr>
          <w:sz w:val="28"/>
          <w:lang w:val="ru-RU"/>
        </w:rPr>
        <w:t>, Песчаный, Левобережный, Победа.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 xml:space="preserve">Задонский </w:t>
      </w:r>
      <w:proofErr w:type="spellStart"/>
      <w:r w:rsidRPr="001271B6">
        <w:rPr>
          <w:sz w:val="28"/>
          <w:lang w:val="ru-RU"/>
        </w:rPr>
        <w:t>пятимандатный</w:t>
      </w:r>
      <w:proofErr w:type="spellEnd"/>
      <w:r w:rsidRPr="001271B6">
        <w:rPr>
          <w:sz w:val="28"/>
          <w:lang w:val="ru-RU"/>
        </w:rPr>
        <w:t xml:space="preserve"> избирательный округ № 2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>Численность 3181 избиратель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 xml:space="preserve">Число депутатских мандатов - 5 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  <w:r w:rsidRPr="001271B6">
        <w:rPr>
          <w:sz w:val="28"/>
          <w:lang w:val="ru-RU"/>
        </w:rPr>
        <w:t>Число голосов избирателей - 5</w:t>
      </w:r>
    </w:p>
    <w:p w:rsidR="001271B6" w:rsidRPr="001271B6" w:rsidRDefault="001271B6" w:rsidP="001271B6">
      <w:pPr>
        <w:jc w:val="center"/>
        <w:rPr>
          <w:sz w:val="28"/>
          <w:lang w:val="ru-RU"/>
        </w:rPr>
      </w:pPr>
    </w:p>
    <w:p w:rsidR="001271B6" w:rsidRPr="001271B6" w:rsidRDefault="001271B6" w:rsidP="001271B6">
      <w:pPr>
        <w:jc w:val="both"/>
        <w:rPr>
          <w:sz w:val="28"/>
          <w:lang w:val="ru-RU"/>
        </w:rPr>
      </w:pPr>
      <w:r w:rsidRPr="001271B6">
        <w:rPr>
          <w:sz w:val="28"/>
          <w:lang w:val="ru-RU"/>
        </w:rPr>
        <w:t xml:space="preserve">В границах хуторов Задонский, </w:t>
      </w:r>
      <w:proofErr w:type="spellStart"/>
      <w:r w:rsidRPr="001271B6">
        <w:rPr>
          <w:sz w:val="28"/>
          <w:lang w:val="ru-RU"/>
        </w:rPr>
        <w:t>Галагановка</w:t>
      </w:r>
      <w:proofErr w:type="spellEnd"/>
      <w:r w:rsidRPr="001271B6">
        <w:rPr>
          <w:sz w:val="28"/>
          <w:lang w:val="ru-RU"/>
        </w:rPr>
        <w:t xml:space="preserve">, </w:t>
      </w:r>
      <w:proofErr w:type="spellStart"/>
      <w:r w:rsidRPr="001271B6">
        <w:rPr>
          <w:sz w:val="28"/>
          <w:lang w:val="ru-RU"/>
        </w:rPr>
        <w:t>Ельбузд</w:t>
      </w:r>
      <w:proofErr w:type="spellEnd"/>
      <w:r w:rsidRPr="001271B6">
        <w:rPr>
          <w:sz w:val="28"/>
          <w:lang w:val="ru-RU"/>
        </w:rPr>
        <w:t xml:space="preserve">, </w:t>
      </w:r>
      <w:proofErr w:type="spellStart"/>
      <w:r w:rsidRPr="001271B6">
        <w:rPr>
          <w:sz w:val="28"/>
          <w:lang w:val="ru-RU"/>
        </w:rPr>
        <w:t>Степнянский</w:t>
      </w:r>
      <w:proofErr w:type="spellEnd"/>
      <w:r w:rsidRPr="001271B6">
        <w:rPr>
          <w:sz w:val="28"/>
          <w:lang w:val="ru-RU"/>
        </w:rPr>
        <w:t xml:space="preserve">, села Новотроицкое, поселка </w:t>
      </w:r>
      <w:proofErr w:type="spellStart"/>
      <w:r w:rsidRPr="001271B6">
        <w:rPr>
          <w:sz w:val="28"/>
          <w:lang w:val="ru-RU"/>
        </w:rPr>
        <w:t>Каяльский</w:t>
      </w:r>
      <w:proofErr w:type="spellEnd"/>
      <w:r w:rsidRPr="001271B6">
        <w:rPr>
          <w:sz w:val="28"/>
          <w:lang w:val="ru-RU"/>
        </w:rPr>
        <w:t>.</w:t>
      </w:r>
    </w:p>
    <w:p w:rsidR="00DE1FEA" w:rsidRPr="001271B6" w:rsidRDefault="00DE1FEA">
      <w:pPr>
        <w:rPr>
          <w:lang w:val="ru-RU"/>
        </w:rPr>
      </w:pPr>
    </w:p>
    <w:sectPr w:rsidR="00DE1FEA" w:rsidRPr="001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6"/>
    <w:rsid w:val="000A7AB3"/>
    <w:rsid w:val="001271B6"/>
    <w:rsid w:val="001F061D"/>
    <w:rsid w:val="001F2F8B"/>
    <w:rsid w:val="007134F6"/>
    <w:rsid w:val="00D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4C81-C3E4-4265-A832-EA4446F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4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8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2021-02-11T12:54:00Z</cp:lastPrinted>
  <dcterms:created xsi:type="dcterms:W3CDTF">2021-02-11T11:46:00Z</dcterms:created>
  <dcterms:modified xsi:type="dcterms:W3CDTF">2021-06-03T12:48:00Z</dcterms:modified>
</cp:coreProperties>
</file>